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6CE" w:rsidRPr="004839CD" w:rsidRDefault="00E366CE" w:rsidP="00B05327">
      <w:pPr>
        <w:autoSpaceDE w:val="0"/>
        <w:autoSpaceDN w:val="0"/>
        <w:adjustRightInd w:val="0"/>
        <w:ind w:firstLine="540"/>
        <w:jc w:val="center"/>
        <w:outlineLvl w:val="0"/>
        <w:rPr>
          <w:b/>
          <w:bCs/>
          <w:sz w:val="28"/>
          <w:szCs w:val="28"/>
          <w:lang w:eastAsia="en-US"/>
        </w:rPr>
      </w:pPr>
      <w:r w:rsidRPr="004839CD">
        <w:rPr>
          <w:b/>
          <w:bCs/>
          <w:sz w:val="28"/>
          <w:szCs w:val="28"/>
          <w:lang w:eastAsia="en-US"/>
        </w:rPr>
        <w:t>Уголовная ответственность за фиктивную постановку на учет иностранного гражданина или лица без гражданства по месту пребывания в жилом помещении в Российской Федерации.</w:t>
      </w:r>
    </w:p>
    <w:p w:rsidR="00E366CE" w:rsidRDefault="00E366CE" w:rsidP="00B05327">
      <w:pPr>
        <w:autoSpaceDE w:val="0"/>
        <w:autoSpaceDN w:val="0"/>
        <w:adjustRightInd w:val="0"/>
        <w:ind w:firstLine="540"/>
        <w:jc w:val="center"/>
        <w:outlineLvl w:val="0"/>
        <w:rPr>
          <w:sz w:val="28"/>
          <w:szCs w:val="28"/>
          <w:lang w:eastAsia="en-US"/>
        </w:rPr>
      </w:pPr>
    </w:p>
    <w:p w:rsidR="00E366CE" w:rsidRDefault="00B05C34" w:rsidP="00F64A2B">
      <w:pPr>
        <w:autoSpaceDE w:val="0"/>
        <w:autoSpaceDN w:val="0"/>
        <w:adjustRightInd w:val="0"/>
        <w:ind w:firstLine="540"/>
        <w:jc w:val="both"/>
        <w:outlineLvl w:val="0"/>
        <w:rPr>
          <w:sz w:val="28"/>
          <w:szCs w:val="28"/>
          <w:lang w:eastAsia="en-US"/>
        </w:rPr>
      </w:pPr>
      <w:r>
        <w:rPr>
          <w:sz w:val="28"/>
          <w:szCs w:val="28"/>
          <w:lang w:eastAsia="en-US"/>
        </w:rPr>
        <w:t xml:space="preserve">Статьей 322.3 </w:t>
      </w:r>
      <w:r w:rsidR="00E366CE">
        <w:rPr>
          <w:sz w:val="28"/>
          <w:szCs w:val="28"/>
          <w:lang w:eastAsia="en-US"/>
        </w:rPr>
        <w:t>Уголовного Кодекса РФ установлена уголовная ответственность за фиктивную постановку на учет иностранного гражданина или лица без гражданства по месту пребывания в жилом помещении в Российской Федерации.</w:t>
      </w:r>
    </w:p>
    <w:p w:rsidR="00E366CE" w:rsidRDefault="00E366CE" w:rsidP="00B05327">
      <w:pPr>
        <w:autoSpaceDE w:val="0"/>
        <w:autoSpaceDN w:val="0"/>
        <w:adjustRightInd w:val="0"/>
        <w:ind w:firstLine="540"/>
        <w:jc w:val="both"/>
        <w:rPr>
          <w:sz w:val="28"/>
          <w:szCs w:val="28"/>
          <w:lang w:eastAsia="en-US"/>
        </w:rPr>
      </w:pPr>
      <w:r w:rsidRPr="00F64A2B">
        <w:rPr>
          <w:sz w:val="28"/>
          <w:szCs w:val="28"/>
          <w:lang w:eastAsia="en-US"/>
        </w:rPr>
        <w:t>Объективная сторона охватывает регистрационные действия по постановке на учет иностранного гражданина или лица без гражданства по месту пребывания в жилом помещении в Российской Федерации, не</w:t>
      </w:r>
      <w:r>
        <w:rPr>
          <w:sz w:val="28"/>
          <w:szCs w:val="28"/>
          <w:lang w:eastAsia="en-US"/>
        </w:rPr>
        <w:t xml:space="preserve"> являющемся местом жительства: а) на основании представления для регистрации заведомо недостоверных (ложных) сведений или документов; либо б) без намерения лица пребывать (проживать) в соответствующем помещении; либо в) без намерения принимающей стороны предоставить это жилое помещение для пребывания (проживания) лица.</w:t>
      </w:r>
    </w:p>
    <w:p w:rsidR="00E366CE" w:rsidRDefault="00E366CE" w:rsidP="009600F6">
      <w:pPr>
        <w:autoSpaceDE w:val="0"/>
        <w:autoSpaceDN w:val="0"/>
        <w:adjustRightInd w:val="0"/>
        <w:ind w:firstLine="540"/>
        <w:jc w:val="both"/>
        <w:rPr>
          <w:sz w:val="28"/>
          <w:szCs w:val="28"/>
          <w:lang w:eastAsia="en-US"/>
        </w:rPr>
      </w:pPr>
      <w:r>
        <w:rPr>
          <w:sz w:val="28"/>
          <w:szCs w:val="28"/>
          <w:lang w:eastAsia="en-US"/>
        </w:rPr>
        <w:t>Под фиктивной регистрацией по месту жительства понимается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bookmarkStart w:id="0" w:name="_GoBack"/>
      <w:bookmarkEnd w:id="0"/>
    </w:p>
    <w:p w:rsidR="00E366CE" w:rsidRDefault="00E366CE" w:rsidP="00B05327">
      <w:pPr>
        <w:autoSpaceDE w:val="0"/>
        <w:autoSpaceDN w:val="0"/>
        <w:adjustRightInd w:val="0"/>
        <w:ind w:firstLine="540"/>
        <w:jc w:val="both"/>
        <w:rPr>
          <w:sz w:val="28"/>
          <w:szCs w:val="28"/>
          <w:lang w:eastAsia="en-US"/>
        </w:rPr>
      </w:pPr>
      <w:r>
        <w:rPr>
          <w:sz w:val="28"/>
          <w:szCs w:val="28"/>
          <w:lang w:eastAsia="en-US"/>
        </w:rPr>
        <w:t xml:space="preserve">Преступление признается </w:t>
      </w:r>
      <w:r w:rsidRPr="00F64A2B">
        <w:rPr>
          <w:sz w:val="28"/>
          <w:szCs w:val="28"/>
          <w:lang w:eastAsia="en-US"/>
        </w:rPr>
        <w:t>оконченным</w:t>
      </w:r>
      <w:r>
        <w:rPr>
          <w:sz w:val="28"/>
          <w:szCs w:val="28"/>
          <w:lang w:eastAsia="en-US"/>
        </w:rPr>
        <w:t xml:space="preserve"> с момента осуществления регистрационных действий.</w:t>
      </w:r>
    </w:p>
    <w:p w:rsidR="00E366CE" w:rsidRDefault="00E366CE" w:rsidP="00B05327">
      <w:pPr>
        <w:autoSpaceDE w:val="0"/>
        <w:autoSpaceDN w:val="0"/>
        <w:adjustRightInd w:val="0"/>
        <w:ind w:firstLine="540"/>
        <w:jc w:val="both"/>
        <w:rPr>
          <w:sz w:val="28"/>
          <w:szCs w:val="28"/>
          <w:lang w:eastAsia="en-US"/>
        </w:rPr>
      </w:pPr>
      <w:r>
        <w:rPr>
          <w:sz w:val="28"/>
          <w:szCs w:val="28"/>
          <w:lang w:eastAsia="en-US"/>
        </w:rPr>
        <w:t xml:space="preserve">02 июня 2017 года возбуждено уголовное дело в отношении  жительницы </w:t>
      </w:r>
      <w:proofErr w:type="gramStart"/>
      <w:r>
        <w:rPr>
          <w:sz w:val="28"/>
          <w:szCs w:val="28"/>
          <w:lang w:eastAsia="en-US"/>
        </w:rPr>
        <w:t>г</w:t>
      </w:r>
      <w:proofErr w:type="gramEnd"/>
      <w:r>
        <w:rPr>
          <w:sz w:val="28"/>
          <w:szCs w:val="28"/>
          <w:lang w:eastAsia="en-US"/>
        </w:rPr>
        <w:t>. Можги, которая умышленно фиктивно поставила на миграционный учет гражданина Таджикистана, чем совершила преступление, предусмотренное ст. 322.3 УК РФ.</w:t>
      </w:r>
    </w:p>
    <w:p w:rsidR="00E366CE" w:rsidRDefault="00E366CE" w:rsidP="00F64A2B">
      <w:pPr>
        <w:autoSpaceDE w:val="0"/>
        <w:autoSpaceDN w:val="0"/>
        <w:adjustRightInd w:val="0"/>
        <w:ind w:firstLine="540"/>
        <w:jc w:val="both"/>
        <w:rPr>
          <w:sz w:val="28"/>
          <w:szCs w:val="28"/>
          <w:lang w:eastAsia="en-US"/>
        </w:rPr>
      </w:pPr>
      <w:r>
        <w:rPr>
          <w:sz w:val="28"/>
          <w:szCs w:val="28"/>
          <w:lang w:eastAsia="en-US"/>
        </w:rPr>
        <w:t>Женщине грозит наказание в виде штрафа в размере от ста тысяч до пятисот тысяч рублей или в размере заработной платы или иного дохода осужденного за период до трех лет, либо лишением свободы на срок до трех лет.</w:t>
      </w:r>
    </w:p>
    <w:p w:rsidR="00E366CE" w:rsidRDefault="00E366CE" w:rsidP="00F64A2B">
      <w:pPr>
        <w:autoSpaceDE w:val="0"/>
        <w:autoSpaceDN w:val="0"/>
        <w:adjustRightInd w:val="0"/>
        <w:jc w:val="both"/>
        <w:rPr>
          <w:sz w:val="28"/>
          <w:szCs w:val="28"/>
          <w:lang w:eastAsia="en-US"/>
        </w:rPr>
      </w:pPr>
    </w:p>
    <w:p w:rsidR="00E366CE" w:rsidRDefault="00E366CE" w:rsidP="00F64A2B">
      <w:pPr>
        <w:autoSpaceDE w:val="0"/>
        <w:autoSpaceDN w:val="0"/>
        <w:adjustRightInd w:val="0"/>
        <w:jc w:val="both"/>
        <w:rPr>
          <w:sz w:val="28"/>
          <w:szCs w:val="28"/>
          <w:lang w:eastAsia="en-US"/>
        </w:rPr>
      </w:pPr>
      <w:r>
        <w:rPr>
          <w:sz w:val="28"/>
          <w:szCs w:val="28"/>
          <w:lang w:eastAsia="en-US"/>
        </w:rPr>
        <w:t>Заместитель Можгинского</w:t>
      </w:r>
    </w:p>
    <w:p w:rsidR="00E366CE" w:rsidRDefault="00E366CE" w:rsidP="00F64A2B">
      <w:pPr>
        <w:autoSpaceDE w:val="0"/>
        <w:autoSpaceDN w:val="0"/>
        <w:adjustRightInd w:val="0"/>
        <w:jc w:val="both"/>
        <w:rPr>
          <w:sz w:val="28"/>
          <w:szCs w:val="28"/>
          <w:lang w:eastAsia="en-US"/>
        </w:rPr>
      </w:pPr>
      <w:r>
        <w:rPr>
          <w:sz w:val="28"/>
          <w:szCs w:val="28"/>
          <w:lang w:eastAsia="en-US"/>
        </w:rPr>
        <w:t>межрайонного прокурора</w:t>
      </w:r>
    </w:p>
    <w:p w:rsidR="00E366CE" w:rsidRDefault="00E366CE" w:rsidP="00F64A2B">
      <w:pPr>
        <w:autoSpaceDE w:val="0"/>
        <w:autoSpaceDN w:val="0"/>
        <w:adjustRightInd w:val="0"/>
        <w:jc w:val="both"/>
        <w:rPr>
          <w:sz w:val="28"/>
          <w:szCs w:val="28"/>
          <w:lang w:eastAsia="en-US"/>
        </w:rPr>
      </w:pPr>
    </w:p>
    <w:p w:rsidR="00E366CE" w:rsidRDefault="00E366CE" w:rsidP="00F64A2B">
      <w:pPr>
        <w:autoSpaceDE w:val="0"/>
        <w:autoSpaceDN w:val="0"/>
        <w:adjustRightInd w:val="0"/>
        <w:jc w:val="both"/>
        <w:rPr>
          <w:sz w:val="28"/>
          <w:szCs w:val="28"/>
          <w:lang w:eastAsia="en-US"/>
        </w:rPr>
      </w:pPr>
      <w:r>
        <w:rPr>
          <w:sz w:val="28"/>
          <w:szCs w:val="28"/>
          <w:lang w:eastAsia="en-US"/>
        </w:rPr>
        <w:t>младший советник юстиции                                                        А.И. Соколова</w:t>
      </w:r>
    </w:p>
    <w:p w:rsidR="00E366CE" w:rsidRDefault="00E366CE" w:rsidP="00B05327">
      <w:pPr>
        <w:autoSpaceDE w:val="0"/>
        <w:autoSpaceDN w:val="0"/>
        <w:adjustRightInd w:val="0"/>
        <w:ind w:firstLine="540"/>
        <w:jc w:val="both"/>
        <w:rPr>
          <w:sz w:val="28"/>
          <w:szCs w:val="28"/>
          <w:lang w:eastAsia="en-US"/>
        </w:rPr>
      </w:pPr>
    </w:p>
    <w:p w:rsidR="00E366CE" w:rsidRPr="00B05327" w:rsidRDefault="00E366CE" w:rsidP="00B05327"/>
    <w:sectPr w:rsidR="00E366CE" w:rsidRPr="00B05327" w:rsidSect="0053416E">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3C00"/>
    <w:rsid w:val="00000549"/>
    <w:rsid w:val="001C32C3"/>
    <w:rsid w:val="002B451A"/>
    <w:rsid w:val="003B743D"/>
    <w:rsid w:val="003F739D"/>
    <w:rsid w:val="004839CD"/>
    <w:rsid w:val="004856D1"/>
    <w:rsid w:val="00513C75"/>
    <w:rsid w:val="005220C6"/>
    <w:rsid w:val="0053416E"/>
    <w:rsid w:val="005B29B3"/>
    <w:rsid w:val="00665D6E"/>
    <w:rsid w:val="00707F71"/>
    <w:rsid w:val="00797FAC"/>
    <w:rsid w:val="00886E94"/>
    <w:rsid w:val="008C6BDE"/>
    <w:rsid w:val="008D3781"/>
    <w:rsid w:val="009055F2"/>
    <w:rsid w:val="009600F6"/>
    <w:rsid w:val="00A91467"/>
    <w:rsid w:val="00B05327"/>
    <w:rsid w:val="00B05C34"/>
    <w:rsid w:val="00B4468E"/>
    <w:rsid w:val="00B83C00"/>
    <w:rsid w:val="00BC0158"/>
    <w:rsid w:val="00CF6552"/>
    <w:rsid w:val="00D64143"/>
    <w:rsid w:val="00DE07AC"/>
    <w:rsid w:val="00E366CE"/>
    <w:rsid w:val="00EE1D66"/>
    <w:rsid w:val="00F64A2B"/>
    <w:rsid w:val="00F94085"/>
    <w:rsid w:val="00FC64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496"/>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 Знак1"/>
    <w:basedOn w:val="a"/>
    <w:uiPriority w:val="99"/>
    <w:rsid w:val="00D64143"/>
    <w:pPr>
      <w:widowControl w:val="0"/>
      <w:adjustRightInd w:val="0"/>
      <w:spacing w:after="160" w:line="240" w:lineRule="exact"/>
      <w:jc w:val="right"/>
    </w:pPr>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308</Words>
  <Characters>1759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prok</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Наталья Перминова</cp:lastModifiedBy>
  <cp:revision>10</cp:revision>
  <dcterms:created xsi:type="dcterms:W3CDTF">2017-06-07T11:11:00Z</dcterms:created>
  <dcterms:modified xsi:type="dcterms:W3CDTF">2017-06-20T06:32:00Z</dcterms:modified>
</cp:coreProperties>
</file>